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822" w:rsidRPr="005E74DD" w:rsidRDefault="00102822" w:rsidP="00102822">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S</w:t>
      </w:r>
      <w:r w:rsidRPr="005E74DD">
        <w:rPr>
          <w:rFonts w:ascii="Times New Roman" w:hAnsi="Times New Roman" w:cs="Times New Roman"/>
          <w:b/>
          <w:color w:val="FF0000"/>
          <w:sz w:val="24"/>
          <w:szCs w:val="24"/>
        </w:rPr>
        <w:t>uggerimenti della Caritas</w:t>
      </w:r>
    </w:p>
    <w:p w:rsidR="00102822" w:rsidRDefault="00102822" w:rsidP="00102822">
      <w:pPr>
        <w:spacing w:after="0" w:line="240" w:lineRule="auto"/>
        <w:jc w:val="both"/>
        <w:rPr>
          <w:rFonts w:ascii="Times New Roman" w:hAnsi="Times New Roman" w:cs="Times New Roman"/>
        </w:rPr>
      </w:pPr>
    </w:p>
    <w:p w:rsidR="00102822" w:rsidRPr="006C7424" w:rsidRDefault="00102822" w:rsidP="00102822">
      <w:pPr>
        <w:spacing w:after="120" w:line="240" w:lineRule="auto"/>
        <w:jc w:val="both"/>
        <w:rPr>
          <w:rFonts w:ascii="Times New Roman" w:hAnsi="Times New Roman" w:cs="Times New Roman"/>
        </w:rPr>
      </w:pPr>
      <w:r w:rsidRPr="006C7424">
        <w:rPr>
          <w:rFonts w:ascii="Times New Roman" w:hAnsi="Times New Roman" w:cs="Times New Roman"/>
        </w:rPr>
        <w:t>Come cristiani</w:t>
      </w:r>
      <w:r>
        <w:rPr>
          <w:rFonts w:ascii="Times New Roman" w:hAnsi="Times New Roman" w:cs="Times New Roman"/>
        </w:rPr>
        <w:t xml:space="preserve">, </w:t>
      </w:r>
      <w:r w:rsidRPr="006C7424">
        <w:rPr>
          <w:rFonts w:ascii="Times New Roman" w:hAnsi="Times New Roman" w:cs="Times New Roman"/>
        </w:rPr>
        <w:t>speci</w:t>
      </w:r>
      <w:r>
        <w:rPr>
          <w:rFonts w:ascii="Times New Roman" w:hAnsi="Times New Roman" w:cs="Times New Roman"/>
        </w:rPr>
        <w:t>alment</w:t>
      </w:r>
      <w:r w:rsidRPr="006C7424">
        <w:rPr>
          <w:rFonts w:ascii="Times New Roman" w:hAnsi="Times New Roman" w:cs="Times New Roman"/>
        </w:rPr>
        <w:t>e in questo periodo quaresimale</w:t>
      </w:r>
      <w:r>
        <w:rPr>
          <w:rFonts w:ascii="Times New Roman" w:hAnsi="Times New Roman" w:cs="Times New Roman"/>
        </w:rPr>
        <w:t>,</w:t>
      </w:r>
      <w:r w:rsidRPr="006C7424">
        <w:rPr>
          <w:rFonts w:ascii="Times New Roman" w:hAnsi="Times New Roman" w:cs="Times New Roman"/>
        </w:rPr>
        <w:t xml:space="preserve"> siamo sollecitati a vivere la carità: atteggiamenti di solidarietà, attenzione al prossimo, vicinanza a chi si trova in situazione di fragilità, solitudine, emarginazione, amore per la giustizia, per le buone relazioni sociali, per il vivere comune rispettoso di tutti e di ciascuno. </w:t>
      </w:r>
    </w:p>
    <w:p w:rsidR="00102822" w:rsidRPr="006C7424" w:rsidRDefault="00102822" w:rsidP="00102822">
      <w:pPr>
        <w:spacing w:after="120" w:line="240" w:lineRule="auto"/>
        <w:jc w:val="both"/>
        <w:rPr>
          <w:rFonts w:ascii="Times New Roman" w:hAnsi="Times New Roman" w:cs="Times New Roman"/>
        </w:rPr>
      </w:pPr>
      <w:r w:rsidRPr="006C7424">
        <w:rPr>
          <w:rFonts w:ascii="Times New Roman" w:hAnsi="Times New Roman" w:cs="Times New Roman"/>
        </w:rPr>
        <w:t>L</w:t>
      </w:r>
      <w:r>
        <w:rPr>
          <w:rFonts w:ascii="Times New Roman" w:hAnsi="Times New Roman" w:cs="Times New Roman"/>
        </w:rPr>
        <w:t>a “</w:t>
      </w:r>
      <w:r w:rsidRPr="006C7424">
        <w:rPr>
          <w:rFonts w:ascii="Times New Roman" w:hAnsi="Times New Roman" w:cs="Times New Roman"/>
        </w:rPr>
        <w:t xml:space="preserve">elemosina” di cui parla il vangelo del Mercoledì delle ceneri racchiude tutti questi significati legati alla responsabilità che ci si deve gli uni gli altri con una predilezione per chi rischia di rimanere indietro o fuori dalla comunità. </w:t>
      </w:r>
    </w:p>
    <w:p w:rsidR="00102822" w:rsidRPr="006C7424" w:rsidRDefault="00102822" w:rsidP="00102822">
      <w:pPr>
        <w:spacing w:after="120" w:line="240" w:lineRule="auto"/>
        <w:jc w:val="both"/>
        <w:rPr>
          <w:rFonts w:ascii="Times New Roman" w:hAnsi="Times New Roman" w:cs="Times New Roman"/>
        </w:rPr>
      </w:pPr>
      <w:r>
        <w:rPr>
          <w:rFonts w:ascii="Times New Roman" w:hAnsi="Times New Roman" w:cs="Times New Roman"/>
        </w:rPr>
        <w:t>Nell’attuale momento, mentre il nostro P</w:t>
      </w:r>
      <w:r w:rsidRPr="006C7424">
        <w:rPr>
          <w:rFonts w:ascii="Times New Roman" w:hAnsi="Times New Roman" w:cs="Times New Roman"/>
        </w:rPr>
        <w:t>aese è attraversato da un senso di fragilità diffusa a causa della delicata situazione sanitaria che sta vivendo</w:t>
      </w:r>
      <w:r>
        <w:rPr>
          <w:rFonts w:ascii="Times New Roman" w:hAnsi="Times New Roman" w:cs="Times New Roman"/>
        </w:rPr>
        <w:t>,</w:t>
      </w:r>
      <w:r w:rsidRPr="006C7424">
        <w:rPr>
          <w:rFonts w:ascii="Times New Roman" w:hAnsi="Times New Roman" w:cs="Times New Roman"/>
        </w:rPr>
        <w:t xml:space="preserve"> è richiesto ad ogn</w:t>
      </w:r>
      <w:r>
        <w:rPr>
          <w:rFonts w:ascii="Times New Roman" w:hAnsi="Times New Roman" w:cs="Times New Roman"/>
        </w:rPr>
        <w:t>uno di noi un di più di impegno e</w:t>
      </w:r>
      <w:r w:rsidRPr="006C7424">
        <w:rPr>
          <w:rFonts w:ascii="Times New Roman" w:hAnsi="Times New Roman" w:cs="Times New Roman"/>
        </w:rPr>
        <w:t xml:space="preserve"> un di più di carità.</w:t>
      </w:r>
    </w:p>
    <w:p w:rsidR="00102822" w:rsidRPr="006C7424" w:rsidRDefault="00102822" w:rsidP="00102822">
      <w:pPr>
        <w:spacing w:after="120" w:line="240" w:lineRule="auto"/>
        <w:jc w:val="both"/>
        <w:rPr>
          <w:rFonts w:ascii="Times New Roman" w:hAnsi="Times New Roman" w:cs="Times New Roman"/>
        </w:rPr>
      </w:pPr>
      <w:r w:rsidRPr="006C7424">
        <w:rPr>
          <w:rFonts w:ascii="Times New Roman" w:hAnsi="Times New Roman" w:cs="Times New Roman"/>
        </w:rPr>
        <w:t>Da una parte</w:t>
      </w:r>
      <w:r>
        <w:rPr>
          <w:rFonts w:ascii="Times New Roman" w:hAnsi="Times New Roman" w:cs="Times New Roman"/>
        </w:rPr>
        <w:t>,</w:t>
      </w:r>
      <w:r w:rsidRPr="006C7424">
        <w:rPr>
          <w:rFonts w:ascii="Times New Roman" w:hAnsi="Times New Roman" w:cs="Times New Roman"/>
        </w:rPr>
        <w:t xml:space="preserve"> tutti siamo responsabili della diffusione </w:t>
      </w:r>
      <w:r>
        <w:rPr>
          <w:rFonts w:ascii="Times New Roman" w:hAnsi="Times New Roman" w:cs="Times New Roman"/>
        </w:rPr>
        <w:t xml:space="preserve">o meno </w:t>
      </w:r>
      <w:r w:rsidRPr="006C7424">
        <w:rPr>
          <w:rFonts w:ascii="Times New Roman" w:hAnsi="Times New Roman" w:cs="Times New Roman"/>
        </w:rPr>
        <w:t>del contagio e in quanto cittadini abbiamo il dovere di adottare con convinzion</w:t>
      </w:r>
      <w:r>
        <w:rPr>
          <w:rFonts w:ascii="Times New Roman" w:hAnsi="Times New Roman" w:cs="Times New Roman"/>
        </w:rPr>
        <w:t>e, personalmente, come famiglie e</w:t>
      </w:r>
      <w:r w:rsidRPr="006C7424">
        <w:rPr>
          <w:rFonts w:ascii="Times New Roman" w:hAnsi="Times New Roman" w:cs="Times New Roman"/>
        </w:rPr>
        <w:t xml:space="preserve"> come comunità cristiane</w:t>
      </w:r>
      <w:r>
        <w:rPr>
          <w:rFonts w:ascii="Times New Roman" w:hAnsi="Times New Roman" w:cs="Times New Roman"/>
        </w:rPr>
        <w:t>,</w:t>
      </w:r>
      <w:r w:rsidRPr="006C7424">
        <w:rPr>
          <w:rFonts w:ascii="Times New Roman" w:hAnsi="Times New Roman" w:cs="Times New Roman"/>
        </w:rPr>
        <w:t xml:space="preserve"> le indicazioni che vengono dall</w:t>
      </w:r>
      <w:r>
        <w:rPr>
          <w:rFonts w:ascii="Times New Roman" w:hAnsi="Times New Roman" w:cs="Times New Roman"/>
        </w:rPr>
        <w:t>’</w:t>
      </w:r>
      <w:r w:rsidRPr="006C7424">
        <w:rPr>
          <w:rFonts w:ascii="Times New Roman" w:hAnsi="Times New Roman" w:cs="Times New Roman"/>
        </w:rPr>
        <w:t xml:space="preserve">autorità civile. Se poi, ci dovesse capitare di incrociare situazioni in cui tali indicazioni vengono disattese o banalizzate siamo chiamati a spenderci per sensibilizzare persone e istituzioni ad un senso di </w:t>
      </w:r>
      <w:r>
        <w:rPr>
          <w:rFonts w:ascii="Times New Roman" w:hAnsi="Times New Roman" w:cs="Times New Roman"/>
        </w:rPr>
        <w:t xml:space="preserve">responsabilità. In questo modo e </w:t>
      </w:r>
      <w:r w:rsidRPr="006C7424">
        <w:rPr>
          <w:rFonts w:ascii="Times New Roman" w:hAnsi="Times New Roman" w:cs="Times New Roman"/>
        </w:rPr>
        <w:t>in questo momento</w:t>
      </w:r>
      <w:r>
        <w:rPr>
          <w:rFonts w:ascii="Times New Roman" w:hAnsi="Times New Roman" w:cs="Times New Roman"/>
        </w:rPr>
        <w:t xml:space="preserve"> siamo chiamati a vivere la </w:t>
      </w:r>
      <w:r w:rsidRPr="006C7424">
        <w:rPr>
          <w:rFonts w:ascii="Times New Roman" w:hAnsi="Times New Roman" w:cs="Times New Roman"/>
        </w:rPr>
        <w:t>carità intesa come amore per sé, per gli altri per la collettività.</w:t>
      </w:r>
    </w:p>
    <w:p w:rsidR="00102822" w:rsidRPr="006C7424" w:rsidRDefault="00102822" w:rsidP="00102822">
      <w:pPr>
        <w:spacing w:after="120" w:line="240" w:lineRule="auto"/>
        <w:jc w:val="both"/>
        <w:rPr>
          <w:rFonts w:ascii="Times New Roman" w:hAnsi="Times New Roman" w:cs="Times New Roman"/>
        </w:rPr>
      </w:pPr>
      <w:r w:rsidRPr="006C7424">
        <w:rPr>
          <w:rFonts w:ascii="Times New Roman" w:hAnsi="Times New Roman" w:cs="Times New Roman"/>
        </w:rPr>
        <w:t>D</w:t>
      </w:r>
      <w:r>
        <w:rPr>
          <w:rFonts w:ascii="Times New Roman" w:hAnsi="Times New Roman" w:cs="Times New Roman"/>
        </w:rPr>
        <w:t>’</w:t>
      </w:r>
      <w:r w:rsidRPr="006C7424">
        <w:rPr>
          <w:rFonts w:ascii="Times New Roman" w:hAnsi="Times New Roman" w:cs="Times New Roman"/>
        </w:rPr>
        <w:t xml:space="preserve">altra parte dobbiamo tenere presenti le conseguenze delle misure che stiamo mettendo in atto e gli effetti di tali misure sulle persone, </w:t>
      </w:r>
      <w:r>
        <w:rPr>
          <w:rFonts w:ascii="Times New Roman" w:hAnsi="Times New Roman" w:cs="Times New Roman"/>
        </w:rPr>
        <w:t xml:space="preserve">soprattutto </w:t>
      </w:r>
      <w:r w:rsidRPr="006C7424">
        <w:rPr>
          <w:rFonts w:ascii="Times New Roman" w:hAnsi="Times New Roman" w:cs="Times New Roman"/>
        </w:rPr>
        <w:t>su quelle c</w:t>
      </w:r>
      <w:r>
        <w:rPr>
          <w:rFonts w:ascii="Times New Roman" w:hAnsi="Times New Roman" w:cs="Times New Roman"/>
        </w:rPr>
        <w:t xml:space="preserve">he hanno meno legami sociali e </w:t>
      </w:r>
      <w:r w:rsidRPr="006C7424">
        <w:rPr>
          <w:rFonts w:ascii="Times New Roman" w:hAnsi="Times New Roman" w:cs="Times New Roman"/>
        </w:rPr>
        <w:t>quindi fa</w:t>
      </w:r>
      <w:r>
        <w:rPr>
          <w:rFonts w:ascii="Times New Roman" w:hAnsi="Times New Roman" w:cs="Times New Roman"/>
        </w:rPr>
        <w:t xml:space="preserve">ticano maggiormente </w:t>
      </w:r>
      <w:r w:rsidRPr="006C7424">
        <w:rPr>
          <w:rFonts w:ascii="Times New Roman" w:hAnsi="Times New Roman" w:cs="Times New Roman"/>
        </w:rPr>
        <w:t>a fronteggiare i problemi della vita. La carità allora, invece di chiuderci nella paura e nel sospetto, ci motiva a</w:t>
      </w:r>
      <w:r>
        <w:rPr>
          <w:rFonts w:ascii="Times New Roman" w:hAnsi="Times New Roman" w:cs="Times New Roman"/>
        </w:rPr>
        <w:t xml:space="preserve">d aprire gli occhi sugli altri. </w:t>
      </w:r>
      <w:r w:rsidRPr="006C7424">
        <w:rPr>
          <w:rFonts w:ascii="Times New Roman" w:hAnsi="Times New Roman" w:cs="Times New Roman"/>
        </w:rPr>
        <w:t>Come muoversi allora per far salve le indicazioni dell</w:t>
      </w:r>
      <w:r>
        <w:rPr>
          <w:rFonts w:ascii="Times New Roman" w:hAnsi="Times New Roman" w:cs="Times New Roman"/>
        </w:rPr>
        <w:t>’</w:t>
      </w:r>
      <w:r w:rsidRPr="006C7424">
        <w:rPr>
          <w:rFonts w:ascii="Times New Roman" w:hAnsi="Times New Roman" w:cs="Times New Roman"/>
        </w:rPr>
        <w:t>autorità civile e nel contempo essere prossimi di qualcuno che vive momenti di fragilità?</w:t>
      </w:r>
    </w:p>
    <w:p w:rsidR="00102822" w:rsidRPr="006C7424" w:rsidRDefault="00102822" w:rsidP="00102822">
      <w:pPr>
        <w:spacing w:after="120" w:line="240" w:lineRule="auto"/>
        <w:jc w:val="both"/>
        <w:rPr>
          <w:rFonts w:ascii="Times New Roman" w:hAnsi="Times New Roman" w:cs="Times New Roman"/>
        </w:rPr>
      </w:pPr>
      <w:r w:rsidRPr="006C7424">
        <w:rPr>
          <w:rFonts w:ascii="Times New Roman" w:hAnsi="Times New Roman" w:cs="Times New Roman"/>
        </w:rPr>
        <w:t>Qualche suggerimento:</w:t>
      </w:r>
    </w:p>
    <w:p w:rsidR="00102822" w:rsidRPr="0050085E" w:rsidRDefault="00102822" w:rsidP="00102822">
      <w:pPr>
        <w:pStyle w:val="Paragrafoelenco"/>
        <w:numPr>
          <w:ilvl w:val="0"/>
          <w:numId w:val="1"/>
        </w:numPr>
        <w:spacing w:after="120" w:line="240" w:lineRule="auto"/>
        <w:jc w:val="both"/>
        <w:rPr>
          <w:rFonts w:ascii="Times New Roman" w:hAnsi="Times New Roman" w:cs="Times New Roman"/>
          <w:b/>
        </w:rPr>
      </w:pPr>
      <w:r w:rsidRPr="0050085E">
        <w:rPr>
          <w:rFonts w:ascii="Times New Roman" w:hAnsi="Times New Roman" w:cs="Times New Roman"/>
          <w:b/>
        </w:rPr>
        <w:t xml:space="preserve">Il saluto gioviale a chiunque incontriamo. </w:t>
      </w:r>
      <w:r w:rsidRPr="0050085E">
        <w:rPr>
          <w:rFonts w:ascii="Times New Roman" w:hAnsi="Times New Roman" w:cs="Times New Roman"/>
        </w:rPr>
        <w:t>Qualcuno forse ci scambierà per matti ma questo è l’unico modo semplice e naturale per dire interesse e disponibilità e per offrire la possibilità di scambiare qualche parola.</w:t>
      </w:r>
    </w:p>
    <w:p w:rsidR="00102822" w:rsidRPr="0050085E" w:rsidRDefault="00102822" w:rsidP="00102822">
      <w:pPr>
        <w:pStyle w:val="Paragrafoelenco"/>
        <w:numPr>
          <w:ilvl w:val="0"/>
          <w:numId w:val="1"/>
        </w:numPr>
        <w:spacing w:after="120" w:line="240" w:lineRule="auto"/>
        <w:jc w:val="both"/>
        <w:rPr>
          <w:rFonts w:ascii="Times New Roman" w:hAnsi="Times New Roman" w:cs="Times New Roman"/>
        </w:rPr>
      </w:pPr>
      <w:r w:rsidRPr="0050085E">
        <w:rPr>
          <w:rFonts w:ascii="Times New Roman" w:hAnsi="Times New Roman" w:cs="Times New Roman"/>
          <w:b/>
        </w:rPr>
        <w:t>La telefonata quotidiana ad un anziano.</w:t>
      </w:r>
      <w:r w:rsidRPr="0050085E">
        <w:rPr>
          <w:rFonts w:ascii="Times New Roman" w:hAnsi="Times New Roman" w:cs="Times New Roman"/>
        </w:rPr>
        <w:t xml:space="preserve"> Può essere un parente che non sento da tanto tempo, la mia catechista di un tempo che ha fatto molto per la parrocchia ed è ora costretta a casa, un insegnante col quale sono rimasto in contatto, ma che non sento da un po’ di tempo, un vicino di casa che da tempo non si fa vedere… </w:t>
      </w:r>
      <w:r w:rsidRPr="0050085E">
        <w:rPr>
          <w:rFonts w:ascii="Times New Roman" w:hAnsi="Times New Roman" w:cs="Times New Roman"/>
          <w:i/>
        </w:rPr>
        <w:t>«c’è qualcosa che posso fare per te? Come fai per la spesa? Vuoi che ti porti il giornale domani? Come posso esserti utile?».</w:t>
      </w:r>
    </w:p>
    <w:p w:rsidR="00102822" w:rsidRPr="0050085E" w:rsidRDefault="00102822" w:rsidP="00102822">
      <w:pPr>
        <w:pStyle w:val="Paragrafoelenco"/>
        <w:numPr>
          <w:ilvl w:val="0"/>
          <w:numId w:val="1"/>
        </w:numPr>
        <w:spacing w:after="120" w:line="240" w:lineRule="auto"/>
        <w:jc w:val="both"/>
        <w:rPr>
          <w:rFonts w:ascii="Times New Roman" w:hAnsi="Times New Roman" w:cs="Times New Roman"/>
          <w:i/>
        </w:rPr>
      </w:pPr>
      <w:r w:rsidRPr="0050085E">
        <w:rPr>
          <w:rFonts w:ascii="Times New Roman" w:hAnsi="Times New Roman" w:cs="Times New Roman"/>
          <w:b/>
        </w:rPr>
        <w:t>Il semplice interessamento per una famiglia di vicini o conoscenti che hanno la difficoltà di aggiustare l’accudimento dei figli con l’impegno lavorativo.</w:t>
      </w:r>
      <w:r w:rsidRPr="0050085E">
        <w:rPr>
          <w:rFonts w:ascii="Times New Roman" w:hAnsi="Times New Roman" w:cs="Times New Roman"/>
        </w:rPr>
        <w:t xml:space="preserve"> </w:t>
      </w:r>
      <w:r w:rsidRPr="0050085E">
        <w:rPr>
          <w:rFonts w:ascii="Times New Roman" w:hAnsi="Times New Roman" w:cs="Times New Roman"/>
          <w:i/>
        </w:rPr>
        <w:t>«Come va? Come state affrontando questa situazione? Ce la fate? Qualcuno vi aiuta? Se posso fare qualcosa tenetemi presente…».</w:t>
      </w:r>
    </w:p>
    <w:p w:rsidR="00102822" w:rsidRPr="0050085E" w:rsidRDefault="00102822" w:rsidP="00102822">
      <w:pPr>
        <w:pStyle w:val="Paragrafoelenco"/>
        <w:numPr>
          <w:ilvl w:val="0"/>
          <w:numId w:val="1"/>
        </w:numPr>
        <w:spacing w:after="120" w:line="240" w:lineRule="auto"/>
        <w:jc w:val="both"/>
        <w:rPr>
          <w:rFonts w:ascii="Times New Roman" w:hAnsi="Times New Roman" w:cs="Times New Roman"/>
        </w:rPr>
      </w:pPr>
      <w:r w:rsidRPr="0050085E">
        <w:rPr>
          <w:rFonts w:ascii="Times New Roman" w:hAnsi="Times New Roman" w:cs="Times New Roman"/>
          <w:b/>
        </w:rPr>
        <w:t>Pregare e far pregare per una particolare situazione difficile che conosco bene</w:t>
      </w:r>
      <w:r w:rsidRPr="0050085E">
        <w:rPr>
          <w:rFonts w:ascii="Times New Roman" w:hAnsi="Times New Roman" w:cs="Times New Roman"/>
        </w:rPr>
        <w:t>. Tante volte la preghiera oltre ad ottenere i favori del Signore ci fa vedere le cose con occhio diverso e ci suggerisce in modo inaspettato azioni che noi stessi possiamo mettere in atto.</w:t>
      </w:r>
    </w:p>
    <w:p w:rsidR="00102822" w:rsidRPr="0050085E" w:rsidRDefault="00102822" w:rsidP="00102822">
      <w:pPr>
        <w:pStyle w:val="Paragrafoelenco"/>
        <w:numPr>
          <w:ilvl w:val="0"/>
          <w:numId w:val="1"/>
        </w:numPr>
        <w:spacing w:after="120" w:line="240" w:lineRule="auto"/>
        <w:jc w:val="both"/>
        <w:rPr>
          <w:rFonts w:ascii="Times New Roman" w:hAnsi="Times New Roman" w:cs="Times New Roman"/>
        </w:rPr>
      </w:pPr>
      <w:r w:rsidRPr="0050085E">
        <w:rPr>
          <w:rFonts w:ascii="Times New Roman" w:hAnsi="Times New Roman" w:cs="Times New Roman"/>
          <w:b/>
        </w:rPr>
        <w:t>Non dimenticare di informarsi su altre situazioni vicine e lontane, accompagnandole con la preghiera.</w:t>
      </w:r>
      <w:r w:rsidRPr="0050085E">
        <w:rPr>
          <w:rFonts w:ascii="Times New Roman" w:hAnsi="Times New Roman" w:cs="Times New Roman"/>
        </w:rPr>
        <w:t xml:space="preserve"> La lista è davvero lunga… tocca particolarmente la situazione dei profughi costretti ad accalcarsi al</w:t>
      </w:r>
      <w:r>
        <w:rPr>
          <w:rFonts w:ascii="Times New Roman" w:hAnsi="Times New Roman" w:cs="Times New Roman"/>
        </w:rPr>
        <w:t xml:space="preserve"> confine tra Turchia e Grecia. </w:t>
      </w:r>
    </w:p>
    <w:p w:rsidR="00102822" w:rsidRPr="006C7424" w:rsidRDefault="00102822" w:rsidP="00102822">
      <w:pPr>
        <w:spacing w:after="120" w:line="240" w:lineRule="auto"/>
        <w:jc w:val="both"/>
        <w:rPr>
          <w:rFonts w:ascii="Times New Roman" w:hAnsi="Times New Roman" w:cs="Times New Roman"/>
        </w:rPr>
      </w:pPr>
      <w:r>
        <w:rPr>
          <w:rFonts w:ascii="Times New Roman" w:hAnsi="Times New Roman" w:cs="Times New Roman"/>
        </w:rPr>
        <w:t xml:space="preserve">Le </w:t>
      </w:r>
      <w:r w:rsidRPr="006C7424">
        <w:rPr>
          <w:rFonts w:ascii="Times New Roman" w:hAnsi="Times New Roman" w:cs="Times New Roman"/>
        </w:rPr>
        <w:t xml:space="preserve">azioni </w:t>
      </w:r>
      <w:r>
        <w:rPr>
          <w:rFonts w:ascii="Times New Roman" w:hAnsi="Times New Roman" w:cs="Times New Roman"/>
        </w:rPr>
        <w:t xml:space="preserve">qui suggerite </w:t>
      </w:r>
      <w:r w:rsidRPr="006C7424">
        <w:rPr>
          <w:rFonts w:ascii="Times New Roman" w:hAnsi="Times New Roman" w:cs="Times New Roman"/>
        </w:rPr>
        <w:t>possono essere fatte senza contravvenire alle indicazioni di prevenzione alla diffusione del virus. Tutti poss</w:t>
      </w:r>
      <w:r>
        <w:rPr>
          <w:rFonts w:ascii="Times New Roman" w:hAnsi="Times New Roman" w:cs="Times New Roman"/>
        </w:rPr>
        <w:t xml:space="preserve">iamo </w:t>
      </w:r>
      <w:r w:rsidRPr="006C7424">
        <w:rPr>
          <w:rFonts w:ascii="Times New Roman" w:hAnsi="Times New Roman" w:cs="Times New Roman"/>
        </w:rPr>
        <w:t>metterle in atto, tutti poss</w:t>
      </w:r>
      <w:r>
        <w:rPr>
          <w:rFonts w:ascii="Times New Roman" w:hAnsi="Times New Roman" w:cs="Times New Roman"/>
        </w:rPr>
        <w:t xml:space="preserve">iamo inventarne altre, vivendole con partecipazione e lasciandoci </w:t>
      </w:r>
      <w:r w:rsidRPr="006C7424">
        <w:rPr>
          <w:rFonts w:ascii="Times New Roman" w:hAnsi="Times New Roman" w:cs="Times New Roman"/>
        </w:rPr>
        <w:t xml:space="preserve">toccare il cuore. </w:t>
      </w:r>
      <w:r>
        <w:rPr>
          <w:rFonts w:ascii="Times New Roman" w:hAnsi="Times New Roman" w:cs="Times New Roman"/>
        </w:rPr>
        <w:t>Ci è data la possibilità di aprirci alla speranza e non di vivere soltanto con rassegnazione e paura.</w:t>
      </w:r>
    </w:p>
    <w:p w:rsidR="00102822" w:rsidRPr="006C7424" w:rsidRDefault="00102822" w:rsidP="00102822">
      <w:pPr>
        <w:spacing w:after="0" w:line="240" w:lineRule="auto"/>
        <w:rPr>
          <w:rFonts w:ascii="Times New Roman" w:hAnsi="Times New Roman" w:cs="Times New Roman"/>
        </w:rPr>
      </w:pPr>
    </w:p>
    <w:p w:rsidR="00102822" w:rsidRPr="006C7424" w:rsidRDefault="00102822" w:rsidP="00102822">
      <w:pPr>
        <w:spacing w:after="0" w:line="240" w:lineRule="auto"/>
        <w:rPr>
          <w:rFonts w:ascii="Times New Roman" w:hAnsi="Times New Roman" w:cs="Times New Roman"/>
          <w:b/>
          <w:color w:val="FF0000"/>
        </w:rPr>
      </w:pPr>
    </w:p>
    <w:p w:rsidR="00F73AA4" w:rsidRDefault="00F73AA4">
      <w:bookmarkStart w:id="0" w:name="_GoBack"/>
      <w:bookmarkEnd w:id="0"/>
    </w:p>
    <w:sectPr w:rsidR="00F73AA4" w:rsidSect="00026857">
      <w:footerReference w:type="default" r:id="rId5"/>
      <w:pgSz w:w="11906" w:h="16838"/>
      <w:pgMar w:top="1134" w:right="1134" w:bottom="1134" w:left="1134"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601402"/>
      <w:docPartObj>
        <w:docPartGallery w:val="Page Numbers (Bottom of Page)"/>
        <w:docPartUnique/>
      </w:docPartObj>
    </w:sdtPr>
    <w:sdtEndPr>
      <w:rPr>
        <w:rFonts w:ascii="Times New Roman" w:hAnsi="Times New Roman" w:cs="Times New Roman"/>
        <w:sz w:val="20"/>
        <w:szCs w:val="20"/>
      </w:rPr>
    </w:sdtEndPr>
    <w:sdtContent>
      <w:p w:rsidR="00026857" w:rsidRPr="00F03F16" w:rsidRDefault="00102822">
        <w:pPr>
          <w:pStyle w:val="Pidipagina"/>
          <w:jc w:val="center"/>
          <w:rPr>
            <w:rFonts w:ascii="Times New Roman" w:hAnsi="Times New Roman" w:cs="Times New Roman"/>
            <w:sz w:val="20"/>
            <w:szCs w:val="20"/>
          </w:rPr>
        </w:pPr>
        <w:r w:rsidRPr="00F03F16">
          <w:rPr>
            <w:rFonts w:ascii="Times New Roman" w:hAnsi="Times New Roman" w:cs="Times New Roman"/>
            <w:sz w:val="20"/>
            <w:szCs w:val="20"/>
          </w:rPr>
          <w:fldChar w:fldCharType="begin"/>
        </w:r>
        <w:r w:rsidRPr="00F03F16">
          <w:rPr>
            <w:rFonts w:ascii="Times New Roman" w:hAnsi="Times New Roman" w:cs="Times New Roman"/>
            <w:sz w:val="20"/>
            <w:szCs w:val="20"/>
          </w:rPr>
          <w:instrText>PAGE   \* MERGEFORMAT</w:instrText>
        </w:r>
        <w:r w:rsidRPr="00F03F16">
          <w:rPr>
            <w:rFonts w:ascii="Times New Roman" w:hAnsi="Times New Roman" w:cs="Times New Roman"/>
            <w:sz w:val="20"/>
            <w:szCs w:val="20"/>
          </w:rPr>
          <w:fldChar w:fldCharType="separate"/>
        </w:r>
        <w:r>
          <w:rPr>
            <w:rFonts w:ascii="Times New Roman" w:hAnsi="Times New Roman" w:cs="Times New Roman"/>
            <w:noProof/>
            <w:sz w:val="20"/>
            <w:szCs w:val="20"/>
          </w:rPr>
          <w:t>1</w:t>
        </w:r>
        <w:r w:rsidRPr="00F03F16">
          <w:rPr>
            <w:rFonts w:ascii="Times New Roman" w:hAnsi="Times New Roman" w:cs="Times New Roman"/>
            <w:sz w:val="20"/>
            <w:szCs w:val="20"/>
          </w:rPr>
          <w:fldChar w:fldCharType="end"/>
        </w:r>
      </w:p>
    </w:sdtContent>
  </w:sdt>
  <w:p w:rsidR="00026857" w:rsidRDefault="00102822">
    <w:pPr>
      <w:pStyle w:val="Pidipa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55063"/>
    <w:multiLevelType w:val="hybridMultilevel"/>
    <w:tmpl w:val="6ADAA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822"/>
    <w:rsid w:val="00102822"/>
    <w:rsid w:val="00F73A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6093A-F569-4CCA-A28A-82B5BD8E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28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1028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2822"/>
  </w:style>
  <w:style w:type="paragraph" w:styleId="Paragrafoelenco">
    <w:name w:val="List Paragraph"/>
    <w:basedOn w:val="Normale"/>
    <w:uiPriority w:val="34"/>
    <w:qFormat/>
    <w:rsid w:val="00102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Cavestro</dc:creator>
  <cp:keywords/>
  <dc:description/>
  <cp:lastModifiedBy>Roberto Cavestro</cp:lastModifiedBy>
  <cp:revision>1</cp:revision>
  <dcterms:created xsi:type="dcterms:W3CDTF">2020-03-10T15:32:00Z</dcterms:created>
  <dcterms:modified xsi:type="dcterms:W3CDTF">2020-03-10T15:32:00Z</dcterms:modified>
</cp:coreProperties>
</file>